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5D0873">
        <w:rPr>
          <w:rFonts w:ascii="Calibri" w:eastAsia="Calibri" w:hAnsi="Calibri" w:cs="Times New Roman"/>
          <w:sz w:val="24"/>
          <w:szCs w:val="24"/>
        </w:rPr>
        <w:t>Common Psychiatric Disorders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76510F">
        <w:rPr>
          <w:rFonts w:ascii="Calibri" w:eastAsia="Calibri" w:hAnsi="Calibri" w:cs="Times New Roman"/>
          <w:sz w:val="24"/>
          <w:szCs w:val="24"/>
        </w:rPr>
        <w:t xml:space="preserve">describe </w:t>
      </w:r>
      <w:r w:rsidR="005D0873">
        <w:rPr>
          <w:rFonts w:ascii="Calibri" w:eastAsia="Calibri" w:hAnsi="Calibri" w:cs="Times New Roman"/>
          <w:sz w:val="24"/>
          <w:szCs w:val="24"/>
        </w:rPr>
        <w:t>common psychiatric disorders</w:t>
      </w:r>
      <w:r w:rsidR="0076510F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5D0873">
        <w:rPr>
          <w:rFonts w:ascii="Calibri" w:eastAsia="Calibri" w:hAnsi="Calibri" w:cs="Times New Roman"/>
          <w:sz w:val="24"/>
          <w:szCs w:val="24"/>
        </w:rPr>
        <w:t>8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5D0873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Common Psychiatric Disorders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8</w:t>
      </w:r>
    </w:p>
    <w:p w:rsidR="0076510F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76510F">
        <w:rPr>
          <w:rFonts w:ascii="Calibri" w:eastAsia="Calibri" w:hAnsi="Calibri" w:cs="Times New Roman"/>
          <w:sz w:val="24"/>
          <w:szCs w:val="24"/>
        </w:rPr>
        <w:t>.</w:t>
      </w:r>
    </w:p>
    <w:p w:rsidR="005D0873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common psychiatric disorders.</w:t>
      </w:r>
    </w:p>
    <w:p w:rsidR="005D0873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functions of the mental health worker as they relate to psychiatric disorders.</w:t>
      </w:r>
    </w:p>
    <w:p w:rsidR="005D0873" w:rsidRDefault="005D0873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differences among suicidal awareness, suicide, observation and constant observation.</w:t>
      </w:r>
      <w:bookmarkStart w:id="0" w:name="_GoBack"/>
      <w:bookmarkEnd w:id="0"/>
    </w:p>
    <w:p w:rsidR="0076510F" w:rsidRPr="001A492A" w:rsidRDefault="0076510F" w:rsidP="0076510F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76510F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2013-11-01T16:04:00Z</dcterms:created>
  <dcterms:modified xsi:type="dcterms:W3CDTF">2013-11-01T16:06:00Z</dcterms:modified>
</cp:coreProperties>
</file>